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firstLine="112"/>
        <w:rPr/>
      </w:pPr>
      <w:r w:rsidDel="00000000" w:rsidR="00000000" w:rsidRPr="00000000">
        <w:rPr>
          <w:rtl w:val="0"/>
        </w:rPr>
        <w:t xml:space="preserve">Carta intestata dell’Agenzia di trasporto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="465" w:lineRule="auto"/>
        <w:ind w:left="1332" w:right="954" w:hanging="375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2 alla LETTERA DI INVITO A PRESENTARE LE OFFERTE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AUTOCERTIFICAZIONE REQUISITI DI ORDINE GENERALE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ind w:left="238" w:right="532" w:firstLine="0"/>
        <w:jc w:val="center"/>
        <w:rPr/>
      </w:pPr>
      <w:r w:rsidDel="00000000" w:rsidR="00000000" w:rsidRPr="00000000">
        <w:rPr>
          <w:rtl w:val="0"/>
        </w:rPr>
        <w:t xml:space="preserve">Procedura per l’affidamento del servizio di trasporto per le gite scolastiche di n. 1 giorno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ind w:left="1149" w:right="1444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dell’Istituto Comprensivo Raffaello Sanzio di Falconara Marittima (AN)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tabs>
          <w:tab w:val="left" w:pos="9074"/>
        </w:tabs>
        <w:spacing w:before="208" w:lineRule="auto"/>
        <w:ind w:firstLine="112"/>
        <w:rPr/>
      </w:pPr>
      <w:r w:rsidDel="00000000" w:rsidR="00000000" w:rsidRPr="00000000">
        <w:rPr>
          <w:rtl w:val="0"/>
        </w:rPr>
        <w:t xml:space="preserve">Per l’Azienda 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12"/>
          <w:tab w:val="left" w:pos="6184"/>
          <w:tab w:val="left" w:pos="6436"/>
          <w:tab w:val="left" w:pos="8944"/>
        </w:tabs>
        <w:spacing w:after="0" w:before="139" w:line="360" w:lineRule="auto"/>
        <w:ind w:left="112" w:right="9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nel comune 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  <w:tab/>
        <w:t xml:space="preserve">) c.a.p.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via/piazza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2"/>
          <w:tab w:val="left" w:pos="3234"/>
          <w:tab w:val="left" w:pos="4562"/>
          <w:tab w:val="left" w:pos="5898"/>
          <w:tab w:val="left" w:pos="8593"/>
          <w:tab w:val="left" w:pos="9568"/>
        </w:tabs>
        <w:spacing w:after="0" w:before="0" w:line="360" w:lineRule="auto"/>
        <w:ind w:left="112" w:right="1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fax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e- 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4"/>
          <w:tab w:val="left" w:pos="1535"/>
          <w:tab w:val="left" w:pos="2754"/>
          <w:tab w:val="left" w:pos="3373"/>
          <w:tab w:val="left" w:pos="4458"/>
          <w:tab w:val="left" w:pos="4969"/>
          <w:tab w:val="left" w:pos="9170"/>
          <w:tab w:val="left" w:pos="9669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</w:t>
        <w:tab/>
        <w:t xml:space="preserve">sede</w:t>
        <w:tab/>
        <w:t xml:space="preserve">operativa</w:t>
        <w:tab/>
        <w:t xml:space="preserve">nel</w:t>
        <w:tab/>
        <w:t xml:space="preserve">comune</w:t>
        <w:tab/>
        <w:t xml:space="preserve">di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  <w:tab/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78"/>
        </w:tabs>
        <w:spacing w:after="0" w:before="137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c.a.p.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84"/>
          <w:tab w:val="left" w:pos="7619"/>
        </w:tabs>
        <w:spacing w:after="0" w:before="139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via/piazza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91"/>
          <w:tab w:val="left" w:pos="9299"/>
        </w:tabs>
        <w:spacing w:after="0" w:before="137" w:line="360" w:lineRule="auto"/>
        <w:ind w:left="112" w:right="55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partita 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iscritta alla C.C.I.A.A. di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07700" y="3779365"/>
                          <a:ext cx="4572000" cy="1270"/>
                        </a:xfrm>
                        <a:custGeom>
                          <a:rect b="b" l="l" r="r" t="t"/>
                          <a:pathLst>
                            <a:path extrusionOk="0" h="1270"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w:sectPr>
          <w:pgSz w:h="16840" w:w="11900" w:orient="portrait"/>
          <w:pgMar w:bottom="280" w:top="1600" w:left="1020" w:right="10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29"/>
          <w:tab w:val="left" w:pos="2750"/>
          <w:tab w:val="left" w:pos="3220"/>
          <w:tab w:val="left" w:pos="3407"/>
          <w:tab w:val="left" w:pos="4629"/>
          <w:tab w:val="left" w:pos="5579"/>
          <w:tab w:val="left" w:pos="6824"/>
          <w:tab w:val="left" w:pos="8922"/>
        </w:tabs>
        <w:spacing w:after="0" w:before="40" w:line="360" w:lineRule="auto"/>
        <w:ind w:left="112" w:right="3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</w:t>
        <w:tab/>
        <w:t xml:space="preserve">iscrizione</w:t>
        <w:tab/>
        <w:t xml:space="preserve">al</w:t>
        <w:tab/>
        <w:tab/>
        <w:t xml:space="preserve">registro</w:t>
        <w:tab/>
        <w:t xml:space="preserve">delle</w:t>
        <w:tab/>
        <w:t xml:space="preserve">imprese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d’iscrizione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280" w:top="1600" w:left="1020" w:right="1020" w:header="360" w:footer="360"/>
          <w:cols w:equalWidth="0" w:num="2">
            <w:col w:space="277" w:w="4791.5"/>
            <w:col w:space="0" w:w="4791.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01A">
      <w:pPr>
        <w:pStyle w:val="Heading1"/>
        <w:tabs>
          <w:tab w:val="left" w:pos="1060"/>
          <w:tab w:val="left" w:pos="2445"/>
          <w:tab w:val="left" w:pos="3633"/>
          <w:tab w:val="left" w:pos="6445"/>
          <w:tab w:val="left" w:pos="6791"/>
          <w:tab w:val="left" w:pos="7737"/>
          <w:tab w:val="left" w:pos="8577"/>
        </w:tabs>
        <w:spacing w:before="5" w:lineRule="auto"/>
        <w:ind w:firstLine="112"/>
        <w:rPr/>
      </w:pPr>
      <w:r w:rsidDel="00000000" w:rsidR="00000000" w:rsidRPr="00000000">
        <w:rPr>
          <w:rtl w:val="0"/>
        </w:rPr>
        <w:t xml:space="preserve">INPS</w:t>
        <w:tab/>
        <w:t xml:space="preserve">matricola</w:t>
        <w:tab/>
        <w:t xml:space="preserve">azienda</w:t>
        <w:tab/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ab/>
        <w:t xml:space="preserve">INPS</w:t>
        <w:tab/>
        <w:t xml:space="preserve">sede</w:t>
        <w:tab/>
        <w:t xml:space="preserve">competente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779365"/>
                          <a:ext cx="1524000" cy="1270"/>
                        </a:xfrm>
                        <a:custGeom>
                          <a:rect b="b" l="l" r="r" t="t"/>
                          <a:pathLst>
                            <a:path extrusionOk="0" h="1270"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tabs>
          <w:tab w:val="left" w:pos="1500"/>
          <w:tab w:val="left" w:pos="2831"/>
          <w:tab w:val="left" w:pos="4312"/>
          <w:tab w:val="left" w:pos="7245"/>
          <w:tab w:val="left" w:pos="7883"/>
          <w:tab w:val="left" w:pos="9055"/>
        </w:tabs>
        <w:spacing w:before="110" w:lineRule="auto"/>
        <w:ind w:left="11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INAIL</w:t>
        <w:tab/>
        <w:t xml:space="preserve">codice</w:t>
        <w:tab/>
        <w:t xml:space="preserve">azienda</w:t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 xml:space="preserve">PAT</w:t>
        <w:tab/>
        <w:t xml:space="preserve">INAIL</w:t>
      </w:r>
    </w:p>
    <w:p w:rsidR="00000000" w:rsidDel="00000000" w:rsidP="00000000" w:rsidRDefault="00000000" w:rsidRPr="00000000" w14:paraId="0000001E">
      <w:pPr>
        <w:pStyle w:val="Heading1"/>
        <w:tabs>
          <w:tab w:val="left" w:pos="3592"/>
        </w:tabs>
        <w:spacing w:before="136" w:lineRule="auto"/>
        <w:ind w:firstLine="112"/>
        <w:rPr/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C.C.N.L. applicato in azienda ai lavoratori (specificare):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622100" y="3779365"/>
                          <a:ext cx="2743200" cy="1270"/>
                        </a:xfrm>
                        <a:custGeom>
                          <a:rect b="b" l="l" r="r" t="t"/>
                          <a:pathLst>
                            <a:path extrusionOk="0" h="1270"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26"/>
          <w:tab w:val="left" w:pos="7662"/>
        </w:tabs>
        <w:spacing w:after="0" w:before="9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12"/>
        </w:tabs>
        <w:spacing w:after="0" w:before="139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(.......)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21"/>
          <w:tab w:val="left" w:pos="8709"/>
          <w:tab w:val="left" w:pos="9213"/>
        </w:tabs>
        <w:spacing w:after="0" w:before="137" w:line="240" w:lineRule="auto"/>
        <w:ind w:left="1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280" w:top="1600" w:left="1020" w:right="102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nel comune 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  <w:tab/>
        <w:t xml:space="preserve">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19"/>
          <w:tab w:val="left" w:pos="5140"/>
          <w:tab w:val="left" w:pos="5699"/>
          <w:tab w:val="left" w:pos="8373"/>
        </w:tabs>
        <w:spacing w:after="0" w:before="70" w:line="360" w:lineRule="auto"/>
        <w:ind w:left="112" w:right="14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via/piazza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codice fiscale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86"/>
          <w:tab w:val="left" w:pos="7014"/>
        </w:tabs>
        <w:spacing w:after="0" w:before="137" w:line="240" w:lineRule="auto"/>
        <w:ind w:left="112" w:right="1353" w:firstLine="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dell’Agenzia di trasporti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149" w:right="114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76" w:lineRule="auto"/>
        <w:ind w:left="112" w:right="10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 DPR 28 dicembre 2000, n. 445, sotto la propria esclusiva responsabilità e consapevole delle conseguenze penali derivanti da dichiarazioni mendaci oltre che delle conseguenze amministrative previste dalle disposizioni in materia di appalti pubblici, con espresso riferimento all’Azienda di trasporto che rappresenta e in relazione alla procedura in oggetto: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12" w:right="105" w:hanging="0.999999999999996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di essere in possesso di tutti i requisiti di sicurezza contemplati dalle vigenti disposizioni in materia di circolazione di autoveicoli;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85"/>
          <w:tab w:val="left" w:pos="8157"/>
        </w:tabs>
        <w:spacing w:after="0" w:before="0" w:line="275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di essere iscritta al REN con numero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iscrizione;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9"/>
        </w:tabs>
        <w:spacing w:after="0" w:before="43" w:line="276" w:lineRule="auto"/>
        <w:ind w:left="112" w:right="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nei confronti dell’azienda, del sottoscritto e di tutti i soggetti con poteri di rappresentanza non ricorre alcuna delle cause di esclusione dalle gare per l’affidamento di appalti pubblici di cui all’articolo 38  comma 1 lett. a) b) c) d) del D.lgs. 12 aprile 2006, n. 163.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5"/>
        </w:tabs>
        <w:spacing w:after="0" w:before="0" w:line="276" w:lineRule="auto"/>
        <w:ind w:left="112" w:right="107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violato il divieto di intestazione fiduciaria posto dall’articolo 17 della legge 19 marzo 1990, n. 55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2"/>
        </w:tabs>
        <w:spacing w:after="0" w:before="0" w:line="276" w:lineRule="auto"/>
        <w:ind w:left="112" w:right="1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commesso gravi infrazioni, all’interno della propria Azienda, alle norme in materia di sicurezza previsti dalla normativa vigente;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"/>
        </w:tabs>
        <w:spacing w:after="0" w:before="0" w:line="276" w:lineRule="auto"/>
        <w:ind w:left="112" w:right="10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commesso grave negligenza o malafede nell’esecuzione di prestazioni affidate dalla stazione appaltanti o di non aver commesso errore grave nell'esercizio dell'attività professionale;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4"/>
        </w:tabs>
        <w:spacing w:after="0" w:before="0" w:line="276" w:lineRule="auto"/>
        <w:ind w:left="112" w:right="10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l’inesistenza, a carico dell’impresa, di irregolarità, definitivamente accertate, rispetto agli obblighi relativi al pagamento di imposte e tasse, secondo la legislazione italiana o dello Stato in cui l’impresa è stabilita;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" w:right="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e tutti i soggetti con potere di rappresentanza, nell’anno antecedente la data della presente lettera di invito non hanno reso false dichiarazioni in merito ai requisiti e alle condizioni rilevanti per la partecipazione alle procedure di gara, risultanti dai dati in possesso dell’Osservatorio dei contratti pubblici;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2"/>
        </w:tabs>
        <w:spacing w:after="0" w:before="0" w:line="278.00000000000006" w:lineRule="auto"/>
        <w:ind w:left="112" w:right="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commesso violazioni, definitivamente accertate, alle norme in materia di contributi previdenziali e assistenziali, secondo la legislazione italiana o dello Stato in cui sono stabiliti;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9"/>
        </w:tabs>
        <w:spacing w:after="0" w:before="0" w:line="276" w:lineRule="auto"/>
        <w:ind w:left="112" w:right="105" w:hanging="0.999999999999996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l’azienda non è assoggettata alla sanzione interdittiva di cui all'articolo 9, comma 2,lettera c), del decreto legislativo dell'8 giugno 2001 n. 231, o altra sanzione che comporta il divieto di contrarre con la pubblica amministrazione, compresi i provvedimenti interdittivi di cui all'articolo 36-bis, comma 1, del decreto-legge 4 luglio 2006, n. 223, convertito, con modificazioni, dalla legge 4 agosto 2006 n. 248;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3"/>
        </w:tabs>
        <w:spacing w:after="0" w:before="0" w:line="240" w:lineRule="auto"/>
        <w:ind w:left="112" w:right="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-di essere in regola con le norme che disciplinano il lavoro dei disabili, ai sensi e per gli effetti di quanto richiesto dall’art. 17 della Legge n. 68 del 12/03/1999;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112" w:right="10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impegna a rispettare le indicazioni delle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CC.MM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n. 291 del 14/10/1992 e n.623 del 2/10/1996;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3"/>
        </w:tabs>
        <w:spacing w:after="0" w:before="0" w:line="240" w:lineRule="auto"/>
        <w:ind w:left="412" w:right="0" w:hanging="3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si impegna, in caso di aggiudicazione dell’offerta ad allegare i seguenti documenti: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3"/>
        </w:tabs>
        <w:spacing w:after="0" w:before="0" w:line="240" w:lineRule="auto"/>
        <w:ind w:left="112" w:right="10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280" w:top="1340" w:left="1020" w:right="102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fotocopia della carta di circolazione dell’automezzo/i da cui poter desumere il proprietario, l’effettuazione della revisione annuale, la categoria del veicolo (da noleggio con conducente, oppure di linea);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2"/>
        </w:tabs>
        <w:spacing w:after="0" w:before="68" w:line="240" w:lineRule="auto"/>
        <w:ind w:left="372" w:right="0" w:hanging="2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fotocopia della licenza comunale da cui risulti il numero di targa per i veicoli da noleggio;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"/>
        </w:tabs>
        <w:spacing w:after="0" w:before="0" w:line="240" w:lineRule="auto"/>
        <w:ind w:left="112" w:right="10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fotocopia dell’autorizzazione, da esibire all’accompagnatore responsabile del viaggio, rilasciata dall’Ufficio provinciale della Motorizzazione Civile (Mod. M.C.904) per gli autobus in servizio di linea;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7"/>
        </w:tabs>
        <w:spacing w:after="0" w:before="0" w:line="240" w:lineRule="auto"/>
        <w:ind w:left="112" w:right="10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fotocopia della patente “D” e del certificato di abilitazione professionale “KD” del o dei conducenti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12" w:right="10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sostitutiva di atto di notorietà rilasciata dal proprietario del veicolo, attestante che il personale impiegato è dipendente della ditta e che ha rispettato le norme in vigore per quanto concerne i periodi di guida e i periodi di riposo nella settimana precedente il giorno di partenza;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6"/>
        </w:tabs>
        <w:spacing w:after="0" w:before="0" w:line="240" w:lineRule="auto"/>
        <w:ind w:left="112" w:right="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attestazione o fotocopie dei certificati di assicurazione, da cui risulti che il mezzo è coperto da una polizza assicurativa che preveda un massimale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almeno 10 milioni di euro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copertura dei rischi a favore delle persone trasportate, quando sul mezzo viaggiano almeno trenta persone;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112" w:right="10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che il mezzo è regolarmente fornito di cronotachigrafo, che è lo strumento, previsto dalla legislazione vigente, atto a controllare se il personale addetto abbia osservato le norme in materia di orario di guida;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2"/>
        </w:tabs>
        <w:spacing w:after="0" w:before="0" w:line="240" w:lineRule="auto"/>
        <w:ind w:left="112" w:right="3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fotocopia dell'attestazione dell'avvenuto controllo dell'efficienza del cronotachigrafo da parte di un'officina autorizzata;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8"/>
        </w:tabs>
        <w:spacing w:after="0" w:before="0" w:line="240" w:lineRule="auto"/>
        <w:ind w:left="112" w:right="1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attestazione dell'impegno di presentare, alla fine del viaggio, fotocopie dei dischi del cronotachigrafo (dalla partenza all'arrivo);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35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l) dichiarazione che il mezzo presenta una perfetta efficienza dal punto di vista della ricettività, in proporzione al numero dei partecipanti e dal punto di vista meccanico.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L'efficienza del veicolo deve essere comprovata dal visto di revisione tecnica annuale presso gli uffici M.C.T.C.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3"/>
        </w:tabs>
        <w:spacing w:after="0" w:before="0" w:line="240" w:lineRule="auto"/>
        <w:ind w:left="412" w:right="0" w:hanging="3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di rilasciare fattura elettronica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1"/>
        </w:tabs>
        <w:spacing w:after="0" w:before="2" w:line="240" w:lineRule="auto"/>
        <w:ind w:left="112" w:right="1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 assumere gli obblighi di tracciabilità dei flussi finanziari previste dall' art. 3 comma l della Legge n.136/2010.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...................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65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timbro e firma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41200" y="3779365"/>
                          <a:ext cx="1905000" cy="1270"/>
                        </a:xfrm>
                        <a:custGeom>
                          <a:rect b="b" l="l" r="r" t="t"/>
                          <a:pathLst>
                            <a:path extrusionOk="0" h="1270"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0" w:lineRule="auto"/>
        <w:ind w:left="112" w:right="25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u w:val="single"/>
          <w:rtl w:val="0"/>
        </w:rPr>
        <w:t xml:space="preserve">Avvertenza:</w:t>
      </w:r>
      <w:r w:rsidDel="00000000" w:rsidR="00000000" w:rsidRPr="00000000">
        <w:rPr>
          <w:i w:val="1"/>
          <w:sz w:val="22"/>
          <w:szCs w:val="22"/>
          <w:rtl w:val="0"/>
        </w:rPr>
        <w:t xml:space="preserve"> Allegare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, pena l’esclusione</w:t>
      </w:r>
      <w:r w:rsidDel="00000000" w:rsidR="00000000" w:rsidRPr="00000000">
        <w:rPr>
          <w:i w:val="1"/>
          <w:sz w:val="22"/>
          <w:szCs w:val="22"/>
          <w:rtl w:val="0"/>
        </w:rPr>
        <w:t xml:space="preserve">, fotocopia di un documento di identità, in corso di validità, del soggetto dichiarante (carta di identità, patente di guida o passaporto, ecc.). In tale caso la firma non dovrà essere autenticata, ai sensi dell’articolo 38 del D.P.R. 28 dicembre 2000, n. 445</w:t>
      </w:r>
    </w:p>
    <w:sectPr>
      <w:type w:val="nextPage"/>
      <w:pgSz w:h="16840" w:w="11900" w:orient="portrait"/>
      <w:pgMar w:bottom="280" w:top="1340" w:left="1020" w:right="10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-"/>
      <w:lvlJc w:val="left"/>
      <w:pPr>
        <w:ind w:left="112" w:hanging="286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094" w:hanging="285.9999999999999"/>
      </w:pPr>
      <w:rPr/>
    </w:lvl>
    <w:lvl w:ilvl="2">
      <w:start w:val="0"/>
      <w:numFmt w:val="bullet"/>
      <w:lvlText w:val="•"/>
      <w:lvlJc w:val="left"/>
      <w:pPr>
        <w:ind w:left="2068" w:hanging="285.9999999999998"/>
      </w:pPr>
      <w:rPr/>
    </w:lvl>
    <w:lvl w:ilvl="3">
      <w:start w:val="0"/>
      <w:numFmt w:val="bullet"/>
      <w:lvlText w:val="•"/>
      <w:lvlJc w:val="left"/>
      <w:pPr>
        <w:ind w:left="3042" w:hanging="286.00000000000045"/>
      </w:pPr>
      <w:rPr/>
    </w:lvl>
    <w:lvl w:ilvl="4">
      <w:start w:val="0"/>
      <w:numFmt w:val="bullet"/>
      <w:lvlText w:val="•"/>
      <w:lvlJc w:val="left"/>
      <w:pPr>
        <w:ind w:left="4016" w:hanging="286"/>
      </w:pPr>
      <w:rPr/>
    </w:lvl>
    <w:lvl w:ilvl="5">
      <w:start w:val="0"/>
      <w:numFmt w:val="bullet"/>
      <w:lvlText w:val="•"/>
      <w:lvlJc w:val="left"/>
      <w:pPr>
        <w:ind w:left="4990" w:hanging="286"/>
      </w:pPr>
      <w:rPr/>
    </w:lvl>
    <w:lvl w:ilvl="6">
      <w:start w:val="0"/>
      <w:numFmt w:val="bullet"/>
      <w:lvlText w:val="•"/>
      <w:lvlJc w:val="left"/>
      <w:pPr>
        <w:ind w:left="5964" w:hanging="286"/>
      </w:pPr>
      <w:rPr/>
    </w:lvl>
    <w:lvl w:ilvl="7">
      <w:start w:val="0"/>
      <w:numFmt w:val="bullet"/>
      <w:lvlText w:val="•"/>
      <w:lvlJc w:val="left"/>
      <w:pPr>
        <w:ind w:left="6938" w:hanging="286.0000000000009"/>
      </w:pPr>
      <w:rPr/>
    </w:lvl>
    <w:lvl w:ilvl="8">
      <w:start w:val="0"/>
      <w:numFmt w:val="bullet"/>
      <w:lvlText w:val="•"/>
      <w:lvlJc w:val="left"/>
      <w:pPr>
        <w:ind w:left="7912" w:hanging="286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12" w:hanging="30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094" w:hanging="300"/>
      </w:pPr>
      <w:rPr/>
    </w:lvl>
    <w:lvl w:ilvl="2">
      <w:start w:val="0"/>
      <w:numFmt w:val="bullet"/>
      <w:lvlText w:val="•"/>
      <w:lvlJc w:val="left"/>
      <w:pPr>
        <w:ind w:left="2068" w:hanging="300"/>
      </w:pPr>
      <w:rPr/>
    </w:lvl>
    <w:lvl w:ilvl="3">
      <w:start w:val="0"/>
      <w:numFmt w:val="bullet"/>
      <w:lvlText w:val="•"/>
      <w:lvlJc w:val="left"/>
      <w:pPr>
        <w:ind w:left="3042" w:hanging="300"/>
      </w:pPr>
      <w:rPr/>
    </w:lvl>
    <w:lvl w:ilvl="4">
      <w:start w:val="0"/>
      <w:numFmt w:val="bullet"/>
      <w:lvlText w:val="•"/>
      <w:lvlJc w:val="left"/>
      <w:pPr>
        <w:ind w:left="4016" w:hanging="300"/>
      </w:pPr>
      <w:rPr/>
    </w:lvl>
    <w:lvl w:ilvl="5">
      <w:start w:val="0"/>
      <w:numFmt w:val="bullet"/>
      <w:lvlText w:val="•"/>
      <w:lvlJc w:val="left"/>
      <w:pPr>
        <w:ind w:left="4990" w:hanging="300"/>
      </w:pPr>
      <w:rPr/>
    </w:lvl>
    <w:lvl w:ilvl="6">
      <w:start w:val="0"/>
      <w:numFmt w:val="bullet"/>
      <w:lvlText w:val="•"/>
      <w:lvlJc w:val="left"/>
      <w:pPr>
        <w:ind w:left="5964" w:hanging="300"/>
      </w:pPr>
      <w:rPr/>
    </w:lvl>
    <w:lvl w:ilvl="7">
      <w:start w:val="0"/>
      <w:numFmt w:val="bullet"/>
      <w:lvlText w:val="•"/>
      <w:lvlJc w:val="left"/>
      <w:pPr>
        <w:ind w:left="6938" w:hanging="300"/>
      </w:pPr>
      <w:rPr/>
    </w:lvl>
    <w:lvl w:ilvl="8">
      <w:start w:val="0"/>
      <w:numFmt w:val="bullet"/>
      <w:lvlText w:val="•"/>
      <w:lvlJc w:val="left"/>
      <w:pPr>
        <w:ind w:left="7912" w:hanging="300"/>
      </w:pPr>
      <w:rPr/>
    </w:lvl>
  </w:abstractNum>
  <w:abstractNum w:abstractNumId="3">
    <w:lvl w:ilvl="0">
      <w:start w:val="11"/>
      <w:numFmt w:val="decimal"/>
      <w:lvlText w:val="%1"/>
      <w:lvlJc w:val="left"/>
      <w:pPr>
        <w:ind w:left="112" w:hanging="300"/>
      </w:pPr>
      <w:rPr>
        <w:b w:val="1"/>
      </w:rPr>
    </w:lvl>
    <w:lvl w:ilvl="1">
      <w:start w:val="0"/>
      <w:numFmt w:val="bullet"/>
      <w:lvlText w:val="•"/>
      <w:lvlJc w:val="left"/>
      <w:pPr>
        <w:ind w:left="1094" w:hanging="300"/>
      </w:pPr>
      <w:rPr/>
    </w:lvl>
    <w:lvl w:ilvl="2">
      <w:start w:val="0"/>
      <w:numFmt w:val="bullet"/>
      <w:lvlText w:val="•"/>
      <w:lvlJc w:val="left"/>
      <w:pPr>
        <w:ind w:left="2068" w:hanging="300"/>
      </w:pPr>
      <w:rPr/>
    </w:lvl>
    <w:lvl w:ilvl="3">
      <w:start w:val="0"/>
      <w:numFmt w:val="bullet"/>
      <w:lvlText w:val="•"/>
      <w:lvlJc w:val="left"/>
      <w:pPr>
        <w:ind w:left="3042" w:hanging="300"/>
      </w:pPr>
      <w:rPr/>
    </w:lvl>
    <w:lvl w:ilvl="4">
      <w:start w:val="0"/>
      <w:numFmt w:val="bullet"/>
      <w:lvlText w:val="•"/>
      <w:lvlJc w:val="left"/>
      <w:pPr>
        <w:ind w:left="4016" w:hanging="300"/>
      </w:pPr>
      <w:rPr/>
    </w:lvl>
    <w:lvl w:ilvl="5">
      <w:start w:val="0"/>
      <w:numFmt w:val="bullet"/>
      <w:lvlText w:val="•"/>
      <w:lvlJc w:val="left"/>
      <w:pPr>
        <w:ind w:left="4990" w:hanging="300"/>
      </w:pPr>
      <w:rPr/>
    </w:lvl>
    <w:lvl w:ilvl="6">
      <w:start w:val="0"/>
      <w:numFmt w:val="bullet"/>
      <w:lvlText w:val="•"/>
      <w:lvlJc w:val="left"/>
      <w:pPr>
        <w:ind w:left="5964" w:hanging="300"/>
      </w:pPr>
      <w:rPr/>
    </w:lvl>
    <w:lvl w:ilvl="7">
      <w:start w:val="0"/>
      <w:numFmt w:val="bullet"/>
      <w:lvlText w:val="•"/>
      <w:lvlJc w:val="left"/>
      <w:pPr>
        <w:ind w:left="6938" w:hanging="300"/>
      </w:pPr>
      <w:rPr/>
    </w:lvl>
    <w:lvl w:ilvl="8">
      <w:start w:val="0"/>
      <w:numFmt w:val="bullet"/>
      <w:lvlText w:val="•"/>
      <w:lvlJc w:val="left"/>
      <w:pPr>
        <w:ind w:left="7912" w:hanging="300"/>
      </w:pPr>
      <w:rPr/>
    </w:lvl>
  </w:abstractNum>
  <w:abstractNum w:abstractNumId="4">
    <w:lvl w:ilvl="0">
      <w:start w:val="9"/>
      <w:numFmt w:val="decimal"/>
      <w:lvlText w:val="%1-"/>
      <w:lvlJc w:val="left"/>
      <w:pPr>
        <w:ind w:left="112" w:hanging="279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094" w:hanging="279"/>
      </w:pPr>
      <w:rPr/>
    </w:lvl>
    <w:lvl w:ilvl="2">
      <w:start w:val="0"/>
      <w:numFmt w:val="bullet"/>
      <w:lvlText w:val="•"/>
      <w:lvlJc w:val="left"/>
      <w:pPr>
        <w:ind w:left="2068" w:hanging="279"/>
      </w:pPr>
      <w:rPr/>
    </w:lvl>
    <w:lvl w:ilvl="3">
      <w:start w:val="0"/>
      <w:numFmt w:val="bullet"/>
      <w:lvlText w:val="•"/>
      <w:lvlJc w:val="left"/>
      <w:pPr>
        <w:ind w:left="3042" w:hanging="279"/>
      </w:pPr>
      <w:rPr/>
    </w:lvl>
    <w:lvl w:ilvl="4">
      <w:start w:val="0"/>
      <w:numFmt w:val="bullet"/>
      <w:lvlText w:val="•"/>
      <w:lvlJc w:val="left"/>
      <w:pPr>
        <w:ind w:left="4016" w:hanging="278.99999999999955"/>
      </w:pPr>
      <w:rPr/>
    </w:lvl>
    <w:lvl w:ilvl="5">
      <w:start w:val="0"/>
      <w:numFmt w:val="bullet"/>
      <w:lvlText w:val="•"/>
      <w:lvlJc w:val="left"/>
      <w:pPr>
        <w:ind w:left="4990" w:hanging="279"/>
      </w:pPr>
      <w:rPr/>
    </w:lvl>
    <w:lvl w:ilvl="6">
      <w:start w:val="0"/>
      <w:numFmt w:val="bullet"/>
      <w:lvlText w:val="•"/>
      <w:lvlJc w:val="left"/>
      <w:pPr>
        <w:ind w:left="5964" w:hanging="279"/>
      </w:pPr>
      <w:rPr/>
    </w:lvl>
    <w:lvl w:ilvl="7">
      <w:start w:val="0"/>
      <w:numFmt w:val="bullet"/>
      <w:lvlText w:val="•"/>
      <w:lvlJc w:val="left"/>
      <w:pPr>
        <w:ind w:left="6938" w:hanging="279"/>
      </w:pPr>
      <w:rPr/>
    </w:lvl>
    <w:lvl w:ilvl="8">
      <w:start w:val="0"/>
      <w:numFmt w:val="bullet"/>
      <w:lvlText w:val="•"/>
      <w:lvlJc w:val="left"/>
      <w:pPr>
        <w:ind w:left="7912" w:hanging="278.999999999999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12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it-IT"/>
    </w:rPr>
  </w:style>
  <w:style w:type="paragraph" w:styleId="BodyText">
    <w:name w:val="Body Text"/>
    <w:basedOn w:val="Normal"/>
    <w:uiPriority w:val="1"/>
    <w:qFormat w:val="1"/>
    <w:pPr>
      <w:ind w:left="112"/>
    </w:pPr>
    <w:rPr>
      <w:rFonts w:ascii="Times New Roman" w:cs="Times New Roman" w:eastAsia="Times New Roman" w:hAnsi="Times New Roman"/>
      <w:sz w:val="24"/>
      <w:szCs w:val="24"/>
      <w:lang w:bidi="ar-SA" w:eastAsia="en-US" w:val="it-IT"/>
    </w:rPr>
  </w:style>
  <w:style w:type="paragraph" w:styleId="Heading1">
    <w:name w:val="Heading 1"/>
    <w:basedOn w:val="Normal"/>
    <w:uiPriority w:val="1"/>
    <w:qFormat w:val="1"/>
    <w:pPr>
      <w:spacing w:before="90"/>
      <w:ind w:left="112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ind w:left="112" w:right="107"/>
      <w:jc w:val="both"/>
    </w:pPr>
    <w:rPr>
      <w:rFonts w:ascii="Times New Roman" w:cs="Times New Roman" w:eastAsia="Times New Roman" w:hAnsi="Times New Roman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N3JKdiKMDE6zsT4QqytX8pi9iw==">AMUW2mXFolz7d2WU3jPDkDZyaOH0ZnayGZtx+y8nU7y3Horld3sPGqwqvY3m3iEhJ1u1yUiy0hVGw/IyIxwSn8Cn+hLEusuT9XwPNMKO1QvE+nrTIY3d8Xk=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2022-04-27T07:58:25Z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2022-04-27T00:00:00Z</vt:filetime>
  </property>
</Properties>
</file>